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40"/>
        </w:rPr>
        <w:t xml:space="preserve"> </w:t>
      </w:r>
      <w:bookmarkStart w:id="0" w:name="_GoBack"/>
      <w:bookmarkEnd w:id="0"/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b/>
          <w:sz w:val="40"/>
        </w:rPr>
      </w:pP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  О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ГЛ А Ш Е Н И Е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передаче   отдельных полномочий по решению  некоторых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вопросов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местного  значения  </w:t>
      </w: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с.  </w:t>
      </w:r>
      <w:proofErr w:type="spellStart"/>
      <w:r>
        <w:rPr>
          <w:rFonts w:ascii="Times New Roman" w:eastAsia="Times New Roman" w:hAnsi="Times New Roman" w:cs="Times New Roman"/>
          <w:sz w:val="28"/>
        </w:rPr>
        <w:t>Донгарон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</w:rPr>
        <w:t>08» декабря 2020  года</w:t>
      </w:r>
    </w:p>
    <w:p w:rsidR="00742D74" w:rsidRDefault="00742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Администрация   </w:t>
      </w:r>
      <w:proofErr w:type="spellStart"/>
      <w:r>
        <w:rPr>
          <w:rFonts w:ascii="Times New Roman" w:eastAsia="Times New Roman" w:hAnsi="Times New Roman" w:cs="Times New Roman"/>
          <w:sz w:val="28"/>
        </w:rPr>
        <w:t>Донгаронского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 Пригородного района Республики Северная Осетия-Алан</w:t>
      </w:r>
      <w:r>
        <w:rPr>
          <w:rFonts w:ascii="Times New Roman" w:eastAsia="Times New Roman" w:hAnsi="Times New Roman" w:cs="Times New Roman"/>
          <w:sz w:val="28"/>
        </w:rPr>
        <w:t xml:space="preserve">ия, именуемая в дальнейшем </w:t>
      </w:r>
      <w:r>
        <w:rPr>
          <w:rFonts w:ascii="Times New Roman" w:eastAsia="Times New Roman" w:hAnsi="Times New Roman" w:cs="Times New Roman"/>
          <w:b/>
          <w:sz w:val="28"/>
        </w:rPr>
        <w:t>«Поселение</w:t>
      </w:r>
      <w:r>
        <w:rPr>
          <w:rFonts w:ascii="Times New Roman" w:eastAsia="Times New Roman" w:hAnsi="Times New Roman" w:cs="Times New Roman"/>
          <w:sz w:val="28"/>
        </w:rPr>
        <w:t xml:space="preserve">», в лице главы  администрации   </w:t>
      </w:r>
      <w:proofErr w:type="spellStart"/>
      <w:r>
        <w:rPr>
          <w:rFonts w:ascii="Times New Roman" w:eastAsia="Times New Roman" w:hAnsi="Times New Roman" w:cs="Times New Roman"/>
          <w:sz w:val="28"/>
        </w:rPr>
        <w:t>Булкаева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Эрика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Шотаевича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действующей  на основании  Устава  </w:t>
      </w:r>
      <w:proofErr w:type="spellStart"/>
      <w:r>
        <w:rPr>
          <w:rFonts w:ascii="Times New Roman" w:eastAsia="Times New Roman" w:hAnsi="Times New Roman" w:cs="Times New Roman"/>
          <w:sz w:val="28"/>
        </w:rPr>
        <w:t>Донгаронского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Пригородного района, с одной стороны и  Администрация местного самоуправления муниципально</w:t>
      </w:r>
      <w:r>
        <w:rPr>
          <w:rFonts w:ascii="Times New Roman" w:eastAsia="Times New Roman" w:hAnsi="Times New Roman" w:cs="Times New Roman"/>
          <w:sz w:val="28"/>
        </w:rPr>
        <w:t>го образования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Пригородный район Республики Северная Осетия-Алания,  именуемая в дальнейшем «Администрация», в лице главы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Есиева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Руслана </w:t>
      </w:r>
      <w:proofErr w:type="spellStart"/>
      <w:r>
        <w:rPr>
          <w:rFonts w:ascii="Times New Roman" w:eastAsia="Times New Roman" w:hAnsi="Times New Roman" w:cs="Times New Roman"/>
          <w:sz w:val="28"/>
        </w:rPr>
        <w:t>Асланбековича</w:t>
      </w:r>
      <w:proofErr w:type="spellEnd"/>
      <w:r>
        <w:rPr>
          <w:rFonts w:ascii="Times New Roman" w:eastAsia="Times New Roman" w:hAnsi="Times New Roman" w:cs="Times New Roman"/>
          <w:sz w:val="28"/>
        </w:rPr>
        <w:t>, действующего на основании Устава муниципального образования  Пригородный район с другой с</w:t>
      </w:r>
      <w:r>
        <w:rPr>
          <w:rFonts w:ascii="Times New Roman" w:eastAsia="Times New Roman" w:hAnsi="Times New Roman" w:cs="Times New Roman"/>
          <w:sz w:val="28"/>
        </w:rPr>
        <w:t>тороны, совместно   именуемые «</w:t>
      </w:r>
      <w:r>
        <w:rPr>
          <w:rFonts w:ascii="Times New Roman" w:eastAsia="Times New Roman" w:hAnsi="Times New Roman" w:cs="Times New Roman"/>
          <w:b/>
          <w:sz w:val="28"/>
        </w:rPr>
        <w:t>Стороны»,</w:t>
      </w:r>
      <w:r>
        <w:rPr>
          <w:rFonts w:ascii="Times New Roman" w:eastAsia="Times New Roman" w:hAnsi="Times New Roman" w:cs="Times New Roman"/>
          <w:sz w:val="28"/>
        </w:rPr>
        <w:t xml:space="preserve"> руководствуясь   частями 3-4 статьи  14,  статьей 15  Федерального закона от 06.10.2003 года № 131-ФЗ «Об общих принципах  организации  местного самоуправления в Российской Федерации»,    статьями 13-14 Закона Респу</w:t>
      </w:r>
      <w:r>
        <w:rPr>
          <w:rFonts w:ascii="Times New Roman" w:eastAsia="Times New Roman" w:hAnsi="Times New Roman" w:cs="Times New Roman"/>
          <w:sz w:val="28"/>
        </w:rPr>
        <w:t xml:space="preserve">блики Северная Осетия-Алания от 25 апреля 2006 года № 24-РЗ «О местном самоуправлении  в Республике Северная Осетия-Алания», Уставом </w:t>
      </w:r>
      <w:r w:rsidR="00FD28A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D28AF">
        <w:rPr>
          <w:rFonts w:ascii="Times New Roman" w:eastAsia="Times New Roman" w:hAnsi="Times New Roman" w:cs="Times New Roman"/>
          <w:sz w:val="28"/>
        </w:rPr>
        <w:t>Донгаронского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поселения, Пригородного района   РСО-Алания, Реш</w:t>
      </w:r>
      <w:r w:rsidR="00FD28AF">
        <w:rPr>
          <w:rFonts w:ascii="Times New Roman" w:eastAsia="Times New Roman" w:hAnsi="Times New Roman" w:cs="Times New Roman"/>
          <w:sz w:val="28"/>
        </w:rPr>
        <w:t xml:space="preserve">ением  собрания представителей  </w:t>
      </w:r>
      <w:proofErr w:type="spellStart"/>
      <w:r w:rsidR="00FD28AF">
        <w:rPr>
          <w:rFonts w:ascii="Times New Roman" w:eastAsia="Times New Roman" w:hAnsi="Times New Roman" w:cs="Times New Roman"/>
          <w:sz w:val="28"/>
        </w:rPr>
        <w:t>Донгаронского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</w:t>
      </w:r>
      <w:r>
        <w:rPr>
          <w:rFonts w:ascii="Times New Roman" w:eastAsia="Times New Roman" w:hAnsi="Times New Roman" w:cs="Times New Roman"/>
          <w:sz w:val="28"/>
        </w:rPr>
        <w:t xml:space="preserve">ского поселения от  13 октября 2020 года № 8 «О передаче муниципальному образованию  Пригородный район Республики Северная Осетия-Алания отдельных полномочий по решению некоторых вопросов местного значения  </w:t>
      </w:r>
      <w:proofErr w:type="spellStart"/>
      <w:r>
        <w:rPr>
          <w:rFonts w:ascii="Times New Roman" w:eastAsia="Times New Roman" w:hAnsi="Times New Roman" w:cs="Times New Roman"/>
          <w:sz w:val="28"/>
        </w:rPr>
        <w:t>Донгаронского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Пригородного ра</w:t>
      </w:r>
      <w:r>
        <w:rPr>
          <w:rFonts w:ascii="Times New Roman" w:eastAsia="Times New Roman" w:hAnsi="Times New Roman" w:cs="Times New Roman"/>
          <w:sz w:val="28"/>
        </w:rPr>
        <w:t>йона РСО-Алания», в целях    эффективного решения вопросов местного значения, заключили настоящее Соглашение о нижеследующем: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1.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Предмет  Соглашения</w:t>
      </w:r>
      <w:proofErr w:type="gramEnd"/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1.1.Настоящее Соглашение в соответствии </w:t>
      </w:r>
      <w:r>
        <w:rPr>
          <w:rFonts w:ascii="Times New Roman" w:eastAsia="Times New Roman" w:hAnsi="Times New Roman" w:cs="Times New Roman"/>
          <w:sz w:val="28"/>
        </w:rPr>
        <w:t xml:space="preserve">с частью 4 статьи 15 Федерального закона от 06.10.2003 года № 131-ФЗ «Об общих принципах организации местного самоуправления </w:t>
      </w:r>
      <w:proofErr w:type="gramStart"/>
      <w:r>
        <w:rPr>
          <w:rFonts w:ascii="Times New Roman" w:eastAsia="Times New Roman" w:hAnsi="Times New Roman" w:cs="Times New Roman"/>
          <w:sz w:val="28"/>
        </w:rPr>
        <w:t>в  Российской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Федерации»  регулирует отношения, возникающие между Сторонами в части передачи полномочий  Поселением Администрации.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</w:t>
      </w:r>
      <w:r>
        <w:rPr>
          <w:rFonts w:ascii="Times New Roman" w:eastAsia="Times New Roman" w:hAnsi="Times New Roman" w:cs="Times New Roman"/>
          <w:b/>
          <w:sz w:val="28"/>
        </w:rPr>
        <w:t>Поселение</w:t>
      </w:r>
      <w:r>
        <w:rPr>
          <w:rFonts w:ascii="Times New Roman" w:eastAsia="Times New Roman" w:hAnsi="Times New Roman" w:cs="Times New Roman"/>
          <w:sz w:val="28"/>
        </w:rPr>
        <w:t xml:space="preserve"> передает,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а  Администрация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принимает на себя осуществление следующих полномочий по решению вопросов  местного значения: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установление, изменение и отмена местных налогов и сборов поселения;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2) обеспечение проживающих в поселении и нуждаю</w:t>
      </w:r>
      <w:r>
        <w:rPr>
          <w:rFonts w:ascii="Times New Roman" w:eastAsia="Times New Roman" w:hAnsi="Times New Roman" w:cs="Times New Roman"/>
          <w:sz w:val="28"/>
        </w:rPr>
        <w:t xml:space="preserve">щихся в жилых помещениях малоимущих граждан жилыми </w:t>
      </w:r>
      <w:proofErr w:type="gramStart"/>
      <w:r>
        <w:rPr>
          <w:rFonts w:ascii="Times New Roman" w:eastAsia="Times New Roman" w:hAnsi="Times New Roman" w:cs="Times New Roman"/>
          <w:sz w:val="28"/>
        </w:rPr>
        <w:t>помещениями,  организация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строительства и содержания 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</w:t>
      </w:r>
      <w:r>
        <w:rPr>
          <w:rFonts w:ascii="Times New Roman" w:eastAsia="Times New Roman" w:hAnsi="Times New Roman" w:cs="Times New Roman"/>
          <w:sz w:val="28"/>
        </w:rPr>
        <w:t>органов местного самоуправления в соответствии с жилищным  законодательством;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создание условий для обеспечения жителей поселения услугами связи,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общественного  питания</w:t>
      </w:r>
      <w:proofErr w:type="gramEnd"/>
      <w:r>
        <w:rPr>
          <w:rFonts w:ascii="Times New Roman" w:eastAsia="Times New Roman" w:hAnsi="Times New Roman" w:cs="Times New Roman"/>
          <w:sz w:val="28"/>
        </w:rPr>
        <w:t>, торговли и бытового обслуживания;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4) обеспечение условий для развития на территории </w:t>
      </w:r>
      <w:r>
        <w:rPr>
          <w:rFonts w:ascii="Times New Roman" w:eastAsia="Times New Roman" w:hAnsi="Times New Roman" w:cs="Times New Roman"/>
          <w:sz w:val="28"/>
        </w:rPr>
        <w:t xml:space="preserve">поселения физической культуры, школьного спорта и массового спорта, организация проведения </w:t>
      </w:r>
      <w:proofErr w:type="gramStart"/>
      <w:r>
        <w:rPr>
          <w:rFonts w:ascii="Times New Roman" w:eastAsia="Times New Roman" w:hAnsi="Times New Roman" w:cs="Times New Roman"/>
          <w:sz w:val="28"/>
        </w:rPr>
        <w:t>официальных  физкультурно</w:t>
      </w:r>
      <w:proofErr w:type="gramEnd"/>
      <w:r>
        <w:rPr>
          <w:rFonts w:ascii="Times New Roman" w:eastAsia="Times New Roman" w:hAnsi="Times New Roman" w:cs="Times New Roman"/>
          <w:sz w:val="28"/>
        </w:rPr>
        <w:t>-оздоровительных и спортивных мероприятий поселения;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5) определение поставщиков (подрядчиков, исполнителей) для отдельных муниципальных зака</w:t>
      </w:r>
      <w:r>
        <w:rPr>
          <w:rFonts w:ascii="Times New Roman" w:eastAsia="Times New Roman" w:hAnsi="Times New Roman" w:cs="Times New Roman"/>
          <w:sz w:val="28"/>
        </w:rPr>
        <w:t xml:space="preserve">зчиков, действующих от имени сельского поселения, </w:t>
      </w:r>
      <w:proofErr w:type="gramStart"/>
      <w:r>
        <w:rPr>
          <w:rFonts w:ascii="Times New Roman" w:eastAsia="Times New Roman" w:hAnsi="Times New Roman" w:cs="Times New Roman"/>
          <w:sz w:val="28"/>
        </w:rPr>
        <w:t>бюджетных  учреждений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и (или) уполномоченных органов, уполномоченных  учреждений, полномочия которых определены   в частях 3 и 5 статьи 26 Федерального закона от 05.04.2013 года № 44-ФЗ </w:t>
      </w:r>
      <w:r>
        <w:rPr>
          <w:rFonts w:ascii="Times New Roman" w:eastAsia="Times New Roman" w:hAnsi="Times New Roman" w:cs="Times New Roman"/>
          <w:sz w:val="28"/>
        </w:rPr>
        <w:t xml:space="preserve">               «О  контрактной  системе в сфере закупок товаров, работ, услуг для обеспечения государственных и муниципальных нужд».   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6) формирование Аттестационной комиссии, порядка организации ее деятельности, проведения аттестации </w:t>
      </w:r>
      <w:proofErr w:type="gramStart"/>
      <w:r>
        <w:rPr>
          <w:rFonts w:ascii="Times New Roman" w:eastAsia="Times New Roman" w:hAnsi="Times New Roman" w:cs="Times New Roman"/>
          <w:sz w:val="28"/>
        </w:rPr>
        <w:t>и  квалификационног</w:t>
      </w:r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экзамена муниципальных служащих администрации   </w:t>
      </w:r>
      <w:proofErr w:type="spellStart"/>
      <w:r>
        <w:rPr>
          <w:rFonts w:ascii="Times New Roman" w:eastAsia="Times New Roman" w:hAnsi="Times New Roman" w:cs="Times New Roman"/>
          <w:sz w:val="28"/>
        </w:rPr>
        <w:t>Донгаронского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 поселения Пригородного района Республики Северная Осетия-Алания в соответствии с ч.4 ст.15 Федерального закона от 06.10.2003 года № 131-ФЗ «Об общих принципах организации местного  </w:t>
      </w:r>
      <w:r>
        <w:rPr>
          <w:rFonts w:ascii="Times New Roman" w:eastAsia="Times New Roman" w:hAnsi="Times New Roman" w:cs="Times New Roman"/>
          <w:sz w:val="28"/>
        </w:rPr>
        <w:t>самоуправления в Российской Федерации»;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7) </w:t>
      </w:r>
      <w:proofErr w:type="gramStart"/>
      <w:r>
        <w:rPr>
          <w:rFonts w:ascii="Times New Roman" w:eastAsia="Times New Roman" w:hAnsi="Times New Roman" w:cs="Times New Roman"/>
          <w:sz w:val="28"/>
        </w:rPr>
        <w:t>реализация  проектов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благоустройству  сельских территорий  Государственной  программы  «Комплексное развитие  сельских территорий 2020-2025 </w:t>
      </w:r>
      <w:proofErr w:type="spellStart"/>
      <w:r>
        <w:rPr>
          <w:rFonts w:ascii="Times New Roman" w:eastAsia="Times New Roman" w:hAnsi="Times New Roman" w:cs="Times New Roman"/>
          <w:sz w:val="28"/>
        </w:rPr>
        <w:t>г.г</w:t>
      </w:r>
      <w:proofErr w:type="spellEnd"/>
      <w:r>
        <w:rPr>
          <w:rFonts w:ascii="Times New Roman" w:eastAsia="Times New Roman" w:hAnsi="Times New Roman" w:cs="Times New Roman"/>
          <w:sz w:val="28"/>
        </w:rPr>
        <w:t>.»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8) предоставление доплаты за выслугу лет к трудовой пенсии муниц</w:t>
      </w:r>
      <w:r>
        <w:rPr>
          <w:rFonts w:ascii="Times New Roman" w:eastAsia="Times New Roman" w:hAnsi="Times New Roman" w:cs="Times New Roman"/>
          <w:sz w:val="28"/>
        </w:rPr>
        <w:t xml:space="preserve">ипальным служащим за </w:t>
      </w:r>
      <w:proofErr w:type="gramStart"/>
      <w:r>
        <w:rPr>
          <w:rFonts w:ascii="Times New Roman" w:eastAsia="Times New Roman" w:hAnsi="Times New Roman" w:cs="Times New Roman"/>
          <w:sz w:val="28"/>
        </w:rPr>
        <w:t>счет  средств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местного бюджета;</w:t>
      </w: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numPr>
          <w:ilvl w:val="0"/>
          <w:numId w:val="1"/>
        </w:numPr>
        <w:spacing w:after="0" w:line="240" w:lineRule="auto"/>
        <w:ind w:left="246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Права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  обязанности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Сторон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Администрация  имеет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право: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2.1.1. </w:t>
      </w:r>
      <w:r>
        <w:rPr>
          <w:rFonts w:ascii="Times New Roman" w:eastAsia="Times New Roman" w:hAnsi="Times New Roman" w:cs="Times New Roman"/>
          <w:sz w:val="28"/>
        </w:rPr>
        <w:t xml:space="preserve">Осуществлять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 Поселением полномочий, а также за целевым использованием предоставленных финансовых средств (межбюджетных трансфертов).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</w:t>
      </w:r>
      <w:proofErr w:type="gramStart"/>
      <w:r>
        <w:rPr>
          <w:rFonts w:ascii="Times New Roman" w:eastAsia="Times New Roman" w:hAnsi="Times New Roman" w:cs="Times New Roman"/>
          <w:sz w:val="28"/>
        </w:rPr>
        <w:t>Получать  от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Поселения  информацию об использовании финансовых средств (межбюджетных  трансфертов).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2.1.3.Требовать  возврата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суммы перечисленных финансовых средств (межбюджетных трансфертов) в случае  их нецелевого использования Поселением.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2.2.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b/>
          <w:sz w:val="28"/>
        </w:rPr>
        <w:t>дминистрация  обязана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2.2.1. 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Поселению  финансовые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средства (межбюджетные трансферты) на реализацию предусмотренных  полномочий из бюджета  Пригородного района  РСО-Алания.  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2.2.2.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Рассматривать  представленные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Поселением требования об устранени</w:t>
      </w:r>
      <w:r>
        <w:rPr>
          <w:rFonts w:ascii="Times New Roman" w:eastAsia="Times New Roman" w:hAnsi="Times New Roman" w:cs="Times New Roman"/>
          <w:sz w:val="28"/>
        </w:rPr>
        <w:t xml:space="preserve">и выявленных нарушений, допущенных  Администрацией по  реализации переданных полномочий. Не позднее чем в месячный срок принимать меры по </w:t>
      </w:r>
      <w:proofErr w:type="gramStart"/>
      <w:r>
        <w:rPr>
          <w:rFonts w:ascii="Times New Roman" w:eastAsia="Times New Roman" w:hAnsi="Times New Roman" w:cs="Times New Roman"/>
          <w:sz w:val="28"/>
        </w:rPr>
        <w:t>устранению 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нарушений и незамедлительно сообщать об этом Поселению.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2.2.3. Предоставлять для ознакомления </w:t>
      </w:r>
      <w:proofErr w:type="gramStart"/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z w:val="28"/>
        </w:rPr>
        <w:t>селению  ежеквартальный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отчет о ходе исполнения полномочий, использовании  финансовых средств (межбюджетных трансфертов), а  также иную  информацию.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2.3. </w:t>
      </w:r>
      <w:r>
        <w:rPr>
          <w:rFonts w:ascii="Times New Roman" w:eastAsia="Times New Roman" w:hAnsi="Times New Roman" w:cs="Times New Roman"/>
          <w:b/>
          <w:sz w:val="28"/>
        </w:rPr>
        <w:t>Поселение имеет право: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2.3.1. На финансовое обеспечение полномочий за </w:t>
      </w:r>
      <w:proofErr w:type="gramStart"/>
      <w:r>
        <w:rPr>
          <w:rFonts w:ascii="Times New Roman" w:eastAsia="Times New Roman" w:hAnsi="Times New Roman" w:cs="Times New Roman"/>
          <w:sz w:val="28"/>
        </w:rPr>
        <w:t>счет  межбюджетных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трансфертов,</w:t>
      </w:r>
      <w:r>
        <w:rPr>
          <w:rFonts w:ascii="Times New Roman" w:eastAsia="Times New Roman" w:hAnsi="Times New Roman" w:cs="Times New Roman"/>
          <w:sz w:val="28"/>
        </w:rPr>
        <w:t xml:space="preserve"> предоставляемых Администрацией района.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Запрашивать у Администрации района информацию, необходимую для </w:t>
      </w:r>
      <w:proofErr w:type="gramStart"/>
      <w:r>
        <w:rPr>
          <w:rFonts w:ascii="Times New Roman" w:eastAsia="Times New Roman" w:hAnsi="Times New Roman" w:cs="Times New Roman"/>
          <w:sz w:val="28"/>
        </w:rPr>
        <w:t>осуществления  предусмотренных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2.3.3.Осуществлять взаимодействие </w:t>
      </w:r>
      <w:proofErr w:type="gramStart"/>
      <w:r>
        <w:rPr>
          <w:rFonts w:ascii="Times New Roman" w:eastAsia="Times New Roman" w:hAnsi="Times New Roman" w:cs="Times New Roman"/>
          <w:sz w:val="28"/>
        </w:rPr>
        <w:t>с  заинтересованными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органами, в том числе заключать  Соглашения о в</w:t>
      </w:r>
      <w:r>
        <w:rPr>
          <w:rFonts w:ascii="Times New Roman" w:eastAsia="Times New Roman" w:hAnsi="Times New Roman" w:cs="Times New Roman"/>
          <w:sz w:val="28"/>
        </w:rPr>
        <w:t xml:space="preserve">заимодействии по вопросам реализации  полномочий. 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2.4.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Поселение  обязано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</w:t>
      </w:r>
      <w:proofErr w:type="gramStart"/>
      <w:r>
        <w:rPr>
          <w:rFonts w:ascii="Times New Roman" w:eastAsia="Times New Roman" w:hAnsi="Times New Roman" w:cs="Times New Roman"/>
          <w:sz w:val="28"/>
        </w:rPr>
        <w:t>полномочия  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соответствии с  требованиями   действующего  законодательства.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2.4.2. Обеспечивать </w:t>
      </w:r>
      <w:proofErr w:type="gramStart"/>
      <w:r>
        <w:rPr>
          <w:rFonts w:ascii="Times New Roman" w:eastAsia="Times New Roman" w:hAnsi="Times New Roman" w:cs="Times New Roman"/>
          <w:sz w:val="28"/>
        </w:rPr>
        <w:t>целевое  использование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финансовых средств (межбюджетных трансфе</w:t>
      </w:r>
      <w:r>
        <w:rPr>
          <w:rFonts w:ascii="Times New Roman" w:eastAsia="Times New Roman" w:hAnsi="Times New Roman" w:cs="Times New Roman"/>
          <w:sz w:val="28"/>
        </w:rPr>
        <w:t>ртов), предоставленных бюджетом района, исключительно  на осуществление полномочий.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2.4.3. Предоставлять Администрации района ежемесячный отчет о ходе исполнения полномочий, использовании финансовых средств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межбюджетных </w:t>
      </w:r>
      <w:r>
        <w:rPr>
          <w:rFonts w:ascii="Times New Roman" w:eastAsia="Times New Roman" w:hAnsi="Times New Roman" w:cs="Times New Roman"/>
          <w:sz w:val="28"/>
        </w:rPr>
        <w:t>трансфертов), а также иную информацию.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</w:t>
      </w:r>
    </w:p>
    <w:p w:rsidR="00742D74" w:rsidRDefault="0091265B">
      <w:pPr>
        <w:spacing w:after="0" w:line="240" w:lineRule="auto"/>
        <w:ind w:left="2625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3.Порядок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предоставления  межбюджетных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742D74" w:rsidRDefault="0091265B">
      <w:pPr>
        <w:spacing w:after="0" w:line="240" w:lineRule="auto"/>
        <w:ind w:left="2985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трансфертов</w:t>
      </w:r>
      <w:proofErr w:type="gramEnd"/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Стороны ежегодно определяют </w:t>
      </w:r>
      <w:proofErr w:type="gramStart"/>
      <w:r>
        <w:rPr>
          <w:rFonts w:ascii="Times New Roman" w:eastAsia="Times New Roman" w:hAnsi="Times New Roman" w:cs="Times New Roman"/>
          <w:sz w:val="28"/>
        </w:rPr>
        <w:t>объем  межбюджетных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трансфертов, необходимых для осуществления передаваемых полномочий  при</w:t>
      </w:r>
      <w:r>
        <w:rPr>
          <w:rFonts w:ascii="Times New Roman" w:eastAsia="Times New Roman" w:hAnsi="Times New Roman" w:cs="Times New Roman"/>
          <w:sz w:val="28"/>
        </w:rPr>
        <w:t xml:space="preserve"> принятии бюджета района на очередной финансовый год с расшифровкой выделяемых средств отдельно на каждое  исполняемое полномочие.  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При этом, ежегодный объем межбюджетных трансфертов может изменяться при </w:t>
      </w:r>
      <w:proofErr w:type="gramStart"/>
      <w:r>
        <w:rPr>
          <w:rFonts w:ascii="Times New Roman" w:eastAsia="Times New Roman" w:hAnsi="Times New Roman" w:cs="Times New Roman"/>
          <w:sz w:val="28"/>
        </w:rPr>
        <w:t>уточнении  бюджета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района в соответствии с Бюдж</w:t>
      </w:r>
      <w:r>
        <w:rPr>
          <w:rFonts w:ascii="Times New Roman" w:eastAsia="Times New Roman" w:hAnsi="Times New Roman" w:cs="Times New Roman"/>
          <w:sz w:val="28"/>
        </w:rPr>
        <w:t>етным кодексом Российской Федерации.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3.2.Перечисление межбюджетных трансфертов, предоставляемых из бюджета района в бюджет поселения на реализацию </w:t>
      </w:r>
      <w:proofErr w:type="gramStart"/>
      <w:r>
        <w:rPr>
          <w:rFonts w:ascii="Times New Roman" w:eastAsia="Times New Roman" w:hAnsi="Times New Roman" w:cs="Times New Roman"/>
          <w:sz w:val="28"/>
        </w:rPr>
        <w:t>полномочий,  осуществляется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в соответствии с бюджетным законодательством РФ на основании  утвержденной сводн</w:t>
      </w:r>
      <w:r>
        <w:rPr>
          <w:rFonts w:ascii="Times New Roman" w:eastAsia="Times New Roman" w:hAnsi="Times New Roman" w:cs="Times New Roman"/>
          <w:sz w:val="28"/>
        </w:rPr>
        <w:t>ой бюджетной росписи по расходам местного  бюджета района ежемесячно и пропорционально фактически поступившим доходам в сроки, устанавливаемые Финансовым  Управлением АМС МО Пригородный район, исполняющим бюджет района, но не позднее 25 декабря текущего фи</w:t>
      </w:r>
      <w:r>
        <w:rPr>
          <w:rFonts w:ascii="Times New Roman" w:eastAsia="Times New Roman" w:hAnsi="Times New Roman" w:cs="Times New Roman"/>
          <w:sz w:val="28"/>
        </w:rPr>
        <w:t>нансового года.</w:t>
      </w: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spacing w:after="0" w:line="240" w:lineRule="auto"/>
        <w:ind w:left="210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4.Финансовые санкции за неисполнения</w:t>
      </w:r>
    </w:p>
    <w:p w:rsidR="00742D74" w:rsidRDefault="0091265B">
      <w:pPr>
        <w:spacing w:after="0" w:line="240" w:lineRule="auto"/>
        <w:ind w:left="2625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Соглашения</w:t>
      </w:r>
    </w:p>
    <w:p w:rsidR="00742D74" w:rsidRDefault="00742D74">
      <w:pPr>
        <w:spacing w:after="0" w:line="240" w:lineRule="auto"/>
        <w:ind w:left="2625"/>
        <w:rPr>
          <w:rFonts w:ascii="Times New Roman" w:eastAsia="Times New Roman" w:hAnsi="Times New Roman" w:cs="Times New Roman"/>
          <w:b/>
          <w:sz w:val="28"/>
        </w:rPr>
      </w:pPr>
    </w:p>
    <w:p w:rsidR="00742D74" w:rsidRDefault="0091265B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4.1.</w:t>
      </w:r>
      <w:r>
        <w:rPr>
          <w:rFonts w:ascii="Times New Roman" w:eastAsia="Times New Roman" w:hAnsi="Times New Roman" w:cs="Times New Roman"/>
          <w:sz w:val="28"/>
        </w:rP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</w:t>
      </w:r>
      <w:r>
        <w:rPr>
          <w:rFonts w:ascii="Times New Roman" w:eastAsia="Times New Roman" w:hAnsi="Times New Roman" w:cs="Times New Roman"/>
          <w:sz w:val="28"/>
        </w:rPr>
        <w:t xml:space="preserve">кта </w:t>
      </w:r>
      <w:proofErr w:type="gramStart"/>
      <w:r>
        <w:rPr>
          <w:rFonts w:ascii="Times New Roman" w:eastAsia="Times New Roman" w:hAnsi="Times New Roman" w:cs="Times New Roman"/>
          <w:sz w:val="28"/>
        </w:rPr>
        <w:t>нецелевого  использования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предоставленных  межбюджетных трансфертов.</w:t>
      </w:r>
    </w:p>
    <w:p w:rsidR="00742D74" w:rsidRDefault="0091265B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</w:t>
      </w:r>
      <w:r>
        <w:rPr>
          <w:rFonts w:ascii="Times New Roman" w:eastAsia="Times New Roman" w:hAnsi="Times New Roman" w:cs="Times New Roman"/>
          <w:sz w:val="28"/>
        </w:rPr>
        <w:t>онодательством.</w:t>
      </w:r>
    </w:p>
    <w:p w:rsidR="00742D74" w:rsidRDefault="0091265B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</w:p>
    <w:p w:rsidR="00742D74" w:rsidRDefault="0091265B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5.Контроль 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исполнение полномочий</w:t>
      </w: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Контроль за исполнением Поселением   </w:t>
      </w:r>
      <w:proofErr w:type="gramStart"/>
      <w:r>
        <w:rPr>
          <w:rFonts w:ascii="Times New Roman" w:eastAsia="Times New Roman" w:hAnsi="Times New Roman" w:cs="Times New Roman"/>
          <w:sz w:val="28"/>
        </w:rPr>
        <w:t>полномочий  осуществляется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путем предоставления Администрации района ежемесячных  отчетов об осуществлении полномочий и использовании фи</w:t>
      </w:r>
      <w:r>
        <w:rPr>
          <w:rFonts w:ascii="Times New Roman" w:eastAsia="Times New Roman" w:hAnsi="Times New Roman" w:cs="Times New Roman"/>
          <w:sz w:val="28"/>
        </w:rPr>
        <w:t>нансовых средств (межбюджетных трансфертов).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r>
        <w:rPr>
          <w:rFonts w:ascii="Times New Roman" w:eastAsia="Times New Roman" w:hAnsi="Times New Roman" w:cs="Times New Roman"/>
          <w:sz w:val="28"/>
        </w:rPr>
        <w:t xml:space="preserve">При обнаружении фактов </w:t>
      </w:r>
      <w:proofErr w:type="gramStart"/>
      <w:r>
        <w:rPr>
          <w:rFonts w:ascii="Times New Roman" w:eastAsia="Times New Roman" w:hAnsi="Times New Roman" w:cs="Times New Roman"/>
          <w:sz w:val="28"/>
        </w:rPr>
        <w:t>ненадлежащего  осуществления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Поселением переданных полномочий, Администрация района назначает  комиссию для составления протокола. Администрация поселения должна быть письменно уведомлена об этом не позднее, чем за 3 дня до начала ра</w:t>
      </w:r>
      <w:r>
        <w:rPr>
          <w:rFonts w:ascii="Times New Roman" w:eastAsia="Times New Roman" w:hAnsi="Times New Roman" w:cs="Times New Roman"/>
          <w:sz w:val="28"/>
        </w:rPr>
        <w:t xml:space="preserve">боты соответствующей комиссии и имеет право </w:t>
      </w:r>
      <w:proofErr w:type="gramStart"/>
      <w:r>
        <w:rPr>
          <w:rFonts w:ascii="Times New Roman" w:eastAsia="Times New Roman" w:hAnsi="Times New Roman" w:cs="Times New Roman"/>
          <w:sz w:val="28"/>
        </w:rPr>
        <w:t>направить  своих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представителей для участия в работе комиссии.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5.3. Установление факта </w:t>
      </w:r>
      <w:proofErr w:type="gramStart"/>
      <w:r>
        <w:rPr>
          <w:rFonts w:ascii="Times New Roman" w:eastAsia="Times New Roman" w:hAnsi="Times New Roman" w:cs="Times New Roman"/>
          <w:sz w:val="28"/>
        </w:rPr>
        <w:t>ненадлежащего  осуществления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(или неосуществления) Поселением переданных полномочий является основанием для одностороннего ра</w:t>
      </w:r>
      <w:r>
        <w:rPr>
          <w:rFonts w:ascii="Times New Roman" w:eastAsia="Times New Roman" w:hAnsi="Times New Roman" w:cs="Times New Roman"/>
          <w:sz w:val="28"/>
        </w:rPr>
        <w:t xml:space="preserve">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дневный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срок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момента подписания Соглашения о ра</w:t>
      </w:r>
      <w:r>
        <w:rPr>
          <w:rFonts w:ascii="Times New Roman" w:eastAsia="Times New Roman" w:hAnsi="Times New Roman" w:cs="Times New Roman"/>
          <w:sz w:val="28"/>
        </w:rPr>
        <w:t>сторжении или получении письменного уведомления о  расторжении  Соглашения.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5.4.Поселение несет ответственность за осуществление переданных ему полномочий в соответствии с </w:t>
      </w:r>
      <w:proofErr w:type="gramStart"/>
      <w:r>
        <w:rPr>
          <w:rFonts w:ascii="Times New Roman" w:eastAsia="Times New Roman" w:hAnsi="Times New Roman" w:cs="Times New Roman"/>
          <w:sz w:val="28"/>
        </w:rPr>
        <w:t>действующим  законодательством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numPr>
          <w:ilvl w:val="0"/>
          <w:numId w:val="2"/>
        </w:numPr>
        <w:spacing w:after="0" w:line="240" w:lineRule="auto"/>
        <w:ind w:left="291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Срок действия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</w:t>
      </w:r>
      <w:r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Настоящее Соглашение заключено</w:t>
      </w:r>
      <w:r>
        <w:rPr>
          <w:rFonts w:ascii="Times New Roman" w:eastAsia="Times New Roman" w:hAnsi="Times New Roman" w:cs="Times New Roman"/>
          <w:sz w:val="28"/>
        </w:rPr>
        <w:t xml:space="preserve"> на срок 1 </w:t>
      </w:r>
      <w:proofErr w:type="gramStart"/>
      <w:r>
        <w:rPr>
          <w:rFonts w:ascii="Times New Roman" w:eastAsia="Times New Roman" w:hAnsi="Times New Roman" w:cs="Times New Roman"/>
          <w:sz w:val="28"/>
        </w:rPr>
        <w:t>год  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вступает в силу с момента подписания.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6.2. Осуществление полномочий может быть прекращено </w:t>
      </w:r>
      <w:proofErr w:type="gramStart"/>
      <w:r>
        <w:rPr>
          <w:rFonts w:ascii="Times New Roman" w:eastAsia="Times New Roman" w:hAnsi="Times New Roman" w:cs="Times New Roman"/>
          <w:sz w:val="28"/>
        </w:rPr>
        <w:t>досрочно  по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инициативе одной из Сторон в случае, если их осуществление становится невозможным, либо при  сложившихся условиях эти полномочия могут </w:t>
      </w:r>
      <w:r>
        <w:rPr>
          <w:rFonts w:ascii="Times New Roman" w:eastAsia="Times New Roman" w:hAnsi="Times New Roman" w:cs="Times New Roman"/>
          <w:sz w:val="28"/>
        </w:rPr>
        <w:t>быть наиболее эффективно осуществлены Администрацией района самостоятельно при условии уведомления второй Стороны не менее, чем  за 1 календарный месяц и возврата ранее  предоставленных Поселению финансовых средств.</w:t>
      </w: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numPr>
          <w:ilvl w:val="0"/>
          <w:numId w:val="3"/>
        </w:numPr>
        <w:spacing w:after="0" w:line="240" w:lineRule="auto"/>
        <w:ind w:left="2910" w:hanging="360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Прекращение  действия</w:t>
      </w:r>
      <w:proofErr w:type="gramEnd"/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</w:t>
      </w:r>
      <w:r>
        <w:rPr>
          <w:rFonts w:ascii="Times New Roman" w:eastAsia="Times New Roman" w:hAnsi="Times New Roman" w:cs="Times New Roman"/>
          <w:sz w:val="28"/>
        </w:rPr>
        <w:t>Действие настоящего Соглашения прекращается в случаях: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Истечения сроков настоящего Соглашения.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7.1.2. Неосуществления или ненадлежащего осуществления </w:t>
      </w:r>
      <w:proofErr w:type="gramStart"/>
      <w:r>
        <w:rPr>
          <w:rFonts w:ascii="Times New Roman" w:eastAsia="Times New Roman" w:hAnsi="Times New Roman" w:cs="Times New Roman"/>
          <w:sz w:val="28"/>
        </w:rPr>
        <w:t>Поселением  полномочий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7.1.3. Нецелевого </w:t>
      </w:r>
      <w:proofErr w:type="gramStart"/>
      <w:r>
        <w:rPr>
          <w:rFonts w:ascii="Times New Roman" w:eastAsia="Times New Roman" w:hAnsi="Times New Roman" w:cs="Times New Roman"/>
          <w:sz w:val="28"/>
        </w:rPr>
        <w:t>использования  Поселением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финансовых средств  (межбюджетн</w:t>
      </w:r>
      <w:r>
        <w:rPr>
          <w:rFonts w:ascii="Times New Roman" w:eastAsia="Times New Roman" w:hAnsi="Times New Roman" w:cs="Times New Roman"/>
          <w:sz w:val="28"/>
        </w:rPr>
        <w:t>ых трансфертов), предоставляемых в порядке, предусмотренном настоящим Соглашением.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7.1.4.Непредоставления Администрацией района финансовых средств (межбюджетных трансфертов) из бюджета района в течение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трех  месяцев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момента последнего перечисления.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7.1.5</w:t>
      </w:r>
      <w:r>
        <w:rPr>
          <w:rFonts w:ascii="Times New Roman" w:eastAsia="Times New Roman" w:hAnsi="Times New Roman" w:cs="Times New Roman"/>
          <w:sz w:val="28"/>
        </w:rPr>
        <w:t>.В случае прекращения переданных полномочий в силу закона.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7.1.6. По соглашению Сторон: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7.1.7 при условии уведомления Стороны о расторжении Соглашения в письменной форме.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7.1.8. </w:t>
      </w:r>
      <w:proofErr w:type="gramStart"/>
      <w:r>
        <w:rPr>
          <w:rFonts w:ascii="Times New Roman" w:eastAsia="Times New Roman" w:hAnsi="Times New Roman" w:cs="Times New Roman"/>
          <w:sz w:val="28"/>
        </w:rPr>
        <w:t>При  расторжении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Соглашения Поселение  обеспечивает  возврат неиспользованных </w:t>
      </w:r>
      <w:r>
        <w:rPr>
          <w:rFonts w:ascii="Times New Roman" w:eastAsia="Times New Roman" w:hAnsi="Times New Roman" w:cs="Times New Roman"/>
          <w:sz w:val="28"/>
        </w:rPr>
        <w:t>финансовых средств.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7.1.9. </w:t>
      </w:r>
      <w:proofErr w:type="gramStart"/>
      <w:r>
        <w:rPr>
          <w:rFonts w:ascii="Times New Roman" w:eastAsia="Times New Roman" w:hAnsi="Times New Roman" w:cs="Times New Roman"/>
          <w:sz w:val="28"/>
        </w:rPr>
        <w:t>При  наличии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споров между Сторонами настоящее Соглашение может быть  расторгнуто в судебном порядке.</w:t>
      </w:r>
    </w:p>
    <w:p w:rsidR="00742D74" w:rsidRDefault="00742D7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numPr>
          <w:ilvl w:val="0"/>
          <w:numId w:val="4"/>
        </w:numPr>
        <w:spacing w:after="0" w:line="240" w:lineRule="auto"/>
        <w:ind w:left="2910" w:hanging="360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Ответственность  сторон</w:t>
      </w:r>
      <w:proofErr w:type="gramEnd"/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8.1.Стороны </w:t>
      </w:r>
      <w:proofErr w:type="gramStart"/>
      <w:r>
        <w:rPr>
          <w:rFonts w:ascii="Times New Roman" w:eastAsia="Times New Roman" w:hAnsi="Times New Roman" w:cs="Times New Roman"/>
          <w:sz w:val="28"/>
        </w:rPr>
        <w:t>несут  ответственность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за неисполнение или ненадлежащее  исполнение обязательств по настоящ</w:t>
      </w:r>
      <w:r>
        <w:rPr>
          <w:rFonts w:ascii="Times New Roman" w:eastAsia="Times New Roman" w:hAnsi="Times New Roman" w:cs="Times New Roman"/>
          <w:sz w:val="28"/>
        </w:rPr>
        <w:t xml:space="preserve">ему  Соглашению в соответствии с действующим законодательством Российской Федерации, в соответствии со ст.  281 </w:t>
      </w:r>
      <w:proofErr w:type="gramStart"/>
      <w:r>
        <w:rPr>
          <w:rFonts w:ascii="Times New Roman" w:eastAsia="Times New Roman" w:hAnsi="Times New Roman" w:cs="Times New Roman"/>
          <w:sz w:val="28"/>
        </w:rPr>
        <w:t>Бюджетного  кодекса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Российской Федерации.</w:t>
      </w:r>
    </w:p>
    <w:p w:rsidR="00742D74" w:rsidRDefault="0091265B">
      <w:pPr>
        <w:numPr>
          <w:ilvl w:val="0"/>
          <w:numId w:val="5"/>
        </w:numPr>
        <w:spacing w:after="0" w:line="240" w:lineRule="auto"/>
        <w:ind w:left="291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Заключительные положения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9.1.Все споры, связанные с исполнением настоящего </w:t>
      </w:r>
      <w:proofErr w:type="gramStart"/>
      <w:r>
        <w:rPr>
          <w:rFonts w:ascii="Times New Roman" w:eastAsia="Times New Roman" w:hAnsi="Times New Roman" w:cs="Times New Roman"/>
          <w:sz w:val="28"/>
        </w:rPr>
        <w:t>Соглашения  разрешаются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пут</w:t>
      </w:r>
      <w:r>
        <w:rPr>
          <w:rFonts w:ascii="Times New Roman" w:eastAsia="Times New Roman" w:hAnsi="Times New Roman" w:cs="Times New Roman"/>
          <w:sz w:val="28"/>
        </w:rPr>
        <w:t xml:space="preserve">ем проведения переговоров и согласительных процедур. </w:t>
      </w:r>
      <w:proofErr w:type="gramStart"/>
      <w:r>
        <w:rPr>
          <w:rFonts w:ascii="Times New Roman" w:eastAsia="Times New Roman" w:hAnsi="Times New Roman" w:cs="Times New Roman"/>
          <w:sz w:val="28"/>
        </w:rPr>
        <w:t>При  не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достижении </w:t>
      </w:r>
      <w:r>
        <w:rPr>
          <w:rFonts w:ascii="Times New Roman" w:eastAsia="Times New Roman" w:hAnsi="Times New Roman" w:cs="Times New Roman"/>
          <w:sz w:val="28"/>
        </w:rPr>
        <w:tab/>
        <w:t>соглашения спор разрешается судом в установленном законодательством порядке.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 Настоящее Соглашение составлено в двух экземплярах, имеющих </w:t>
      </w:r>
      <w:proofErr w:type="gramStart"/>
      <w:r>
        <w:rPr>
          <w:rFonts w:ascii="Times New Roman" w:eastAsia="Times New Roman" w:hAnsi="Times New Roman" w:cs="Times New Roman"/>
          <w:sz w:val="28"/>
        </w:rPr>
        <w:t>равную  юридическую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силу  (под одному  э</w:t>
      </w:r>
      <w:r>
        <w:rPr>
          <w:rFonts w:ascii="Times New Roman" w:eastAsia="Times New Roman" w:hAnsi="Times New Roman" w:cs="Times New Roman"/>
          <w:sz w:val="28"/>
        </w:rPr>
        <w:t>кземпляру для каждой из  Сторон Соглашения).</w:t>
      </w:r>
    </w:p>
    <w:p w:rsidR="00742D74" w:rsidRDefault="0091265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9.3.В случае изменения юридических адресов, </w:t>
      </w:r>
      <w:proofErr w:type="gramStart"/>
      <w:r>
        <w:rPr>
          <w:rFonts w:ascii="Times New Roman" w:eastAsia="Times New Roman" w:hAnsi="Times New Roman" w:cs="Times New Roman"/>
          <w:sz w:val="28"/>
        </w:rPr>
        <w:t>банковских  реквизитов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Сторона обязана сообщить об этом другой Стороне в течение десятидневного  срока в  письменном виде.</w:t>
      </w:r>
    </w:p>
    <w:p w:rsidR="00742D74" w:rsidRDefault="00742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Реквизиты и подписи Сторон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3"/>
        <w:gridCol w:w="4730"/>
      </w:tblGrid>
      <w:tr w:rsidR="00742D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Администрация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Донгаронского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  сельского   поселения Пригородного района РСО-Алания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742D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363100, РСО-Алания, Пригородный район, с.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Донгарон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</w:p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ул.  Кирова 5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363131,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РСО-Алания, Пригородный район, с. Октябрьское,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П.Тедеева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, 129</w:t>
            </w:r>
          </w:p>
        </w:tc>
      </w:tr>
      <w:tr w:rsidR="00742D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ИНН 1512009897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ИНН 1512004497</w:t>
            </w:r>
          </w:p>
        </w:tc>
      </w:tr>
      <w:tr w:rsidR="00742D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КПП 151201001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КПП 151201001</w:t>
            </w:r>
          </w:p>
        </w:tc>
      </w:tr>
      <w:tr w:rsidR="00742D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40204810403490001820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40204810800000000005</w:t>
            </w:r>
          </w:p>
        </w:tc>
      </w:tr>
      <w:tr w:rsidR="00742D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БИК 049033001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БИК 049033001</w:t>
            </w:r>
          </w:p>
        </w:tc>
      </w:tr>
      <w:tr w:rsidR="00742D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Банк: отделение НБ по РСО-Алания г. Владикавказ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Банк: ГРКЦ НБ РСО-Алания </w:t>
            </w:r>
          </w:p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г. Владикавказ</w:t>
            </w:r>
          </w:p>
        </w:tc>
      </w:tr>
      <w:tr w:rsidR="00742D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Глава администрации 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Донгаронского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сельского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поселения</w:t>
            </w:r>
          </w:p>
          <w:p w:rsidR="00742D74" w:rsidRDefault="0091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Пригородного района РСО-Алания </w:t>
            </w:r>
          </w:p>
          <w:p w:rsidR="00742D74" w:rsidRDefault="00742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742D74" w:rsidRDefault="0091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Э.Ш.Булкаев</w:t>
            </w:r>
            <w:proofErr w:type="spellEnd"/>
          </w:p>
          <w:p w:rsidR="00742D74" w:rsidRDefault="0074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742D74" w:rsidRDefault="0091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«____»_____________2020</w:t>
            </w:r>
          </w:p>
          <w:p w:rsidR="00742D74" w:rsidRDefault="0091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МП.</w:t>
            </w:r>
          </w:p>
          <w:p w:rsidR="00742D74" w:rsidRDefault="0074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742D74" w:rsidRDefault="0074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742D74" w:rsidRDefault="0074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742D74" w:rsidRDefault="0074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742D74" w:rsidRDefault="00742D74">
            <w:pPr>
              <w:spacing w:after="0" w:line="240" w:lineRule="auto"/>
              <w:jc w:val="both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D74" w:rsidRDefault="0091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Глава администрации местного самоуправления муниципального образования Пригородный район </w:t>
            </w:r>
          </w:p>
          <w:p w:rsidR="00742D74" w:rsidRDefault="0074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742D74" w:rsidRDefault="0074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742D74" w:rsidRDefault="0091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Р.А.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Есиев</w:t>
            </w:r>
            <w:proofErr w:type="spellEnd"/>
          </w:p>
          <w:p w:rsidR="00742D74" w:rsidRDefault="00742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742D74" w:rsidRDefault="00912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«____»____________ 2020 г.</w:t>
            </w:r>
          </w:p>
          <w:p w:rsidR="00742D74" w:rsidRDefault="0091265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МП.</w:t>
            </w:r>
          </w:p>
        </w:tc>
      </w:tr>
    </w:tbl>
    <w:p w:rsidR="00742D74" w:rsidRDefault="00742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42D74" w:rsidRDefault="009126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742D74" w:rsidRDefault="009126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 xml:space="preserve"> </w:t>
      </w:r>
    </w:p>
    <w:p w:rsidR="00742D74" w:rsidRDefault="00742D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</w:rPr>
      </w:pPr>
    </w:p>
    <w:p w:rsidR="00742D74" w:rsidRDefault="00742D74">
      <w:pPr>
        <w:spacing w:after="0" w:line="240" w:lineRule="auto"/>
        <w:ind w:firstLine="2025"/>
        <w:jc w:val="both"/>
        <w:rPr>
          <w:rFonts w:ascii="Times New Roman" w:eastAsia="Times New Roman" w:hAnsi="Times New Roman" w:cs="Times New Roman"/>
          <w:b/>
          <w:sz w:val="40"/>
        </w:rPr>
      </w:pPr>
    </w:p>
    <w:p w:rsidR="00742D74" w:rsidRDefault="00742D74">
      <w:pPr>
        <w:spacing w:after="0" w:line="240" w:lineRule="auto"/>
        <w:ind w:left="2385"/>
        <w:jc w:val="both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ind w:left="2025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742D74" w:rsidRDefault="00742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42D74" w:rsidRDefault="00742D74">
      <w:pPr>
        <w:spacing w:after="0" w:line="240" w:lineRule="auto"/>
        <w:ind w:left="2745"/>
        <w:jc w:val="both"/>
        <w:rPr>
          <w:rFonts w:ascii="Times New Roman" w:eastAsia="Times New Roman" w:hAnsi="Times New Roman" w:cs="Times New Roman"/>
          <w:sz w:val="28"/>
        </w:rPr>
      </w:pPr>
    </w:p>
    <w:sectPr w:rsidR="0074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4316E2"/>
    <w:multiLevelType w:val="multilevel"/>
    <w:tmpl w:val="12C46E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FF71FD"/>
    <w:multiLevelType w:val="multilevel"/>
    <w:tmpl w:val="87EE1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7575EC"/>
    <w:multiLevelType w:val="multilevel"/>
    <w:tmpl w:val="55F62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967A2E"/>
    <w:multiLevelType w:val="multilevel"/>
    <w:tmpl w:val="019AB3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AA42D7"/>
    <w:multiLevelType w:val="multilevel"/>
    <w:tmpl w:val="D04EB7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742D74"/>
    <w:rsid w:val="00742D74"/>
    <w:rsid w:val="0091265B"/>
    <w:rsid w:val="00FD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BFC0B1-B850-439B-8279-D01A0E19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2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3050</Words>
  <Characters>17389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2020-12-08T06:24:00Z</cp:lastPrinted>
  <dcterms:created xsi:type="dcterms:W3CDTF">2020-12-08T05:18:00Z</dcterms:created>
  <dcterms:modified xsi:type="dcterms:W3CDTF">2020-12-08T06:26:00Z</dcterms:modified>
</cp:coreProperties>
</file>